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Standup: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Nothing as of right now, meeting with the product owner tomorrow 1/20/21 to discuss the project and plans of the approach to it.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